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DFBA1" w14:textId="77777777" w:rsidR="00C83F81" w:rsidRDefault="00C83F81" w:rsidP="00C83F81">
      <w:r>
        <w:t xml:space="preserve">The Department </w:t>
      </w:r>
      <w:proofErr w:type="spellStart"/>
      <w:r>
        <w:t>has</w:t>
      </w:r>
      <w:proofErr w:type="spellEnd"/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external</w:t>
      </w:r>
      <w:proofErr w:type="spellEnd"/>
      <w:r>
        <w:t xml:space="preserve"> internships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IN-PERSON TOO, </w:t>
      </w:r>
      <w:proofErr w:type="spellStart"/>
      <w:r>
        <w:t>unless</w:t>
      </w:r>
      <w:proofErr w:type="spellEnd"/>
      <w:r>
        <w:t xml:space="preserve"> </w:t>
      </w:r>
      <w:proofErr w:type="spellStart"/>
      <w:r>
        <w:t>otherwise</w:t>
      </w:r>
      <w:proofErr w:type="spellEnd"/>
      <w:r>
        <w:t xml:space="preserve"> </w:t>
      </w:r>
      <w:proofErr w:type="spellStart"/>
      <w:r>
        <w:t>provided</w:t>
      </w:r>
      <w:proofErr w:type="spellEnd"/>
      <w:r>
        <w:t xml:space="preserve"> for by the </w:t>
      </w:r>
      <w:proofErr w:type="spellStart"/>
      <w:r>
        <w:t>applicable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moment of the </w:t>
      </w:r>
      <w:proofErr w:type="spellStart"/>
      <w:r>
        <w:t>actual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the activity and </w:t>
      </w:r>
      <w:proofErr w:type="spellStart"/>
      <w:r>
        <w:t>as</w:t>
      </w:r>
      <w:proofErr w:type="spellEnd"/>
      <w:r>
        <w:t xml:space="preserve"> long </w:t>
      </w:r>
      <w:proofErr w:type="spellStart"/>
      <w:r>
        <w:t>as</w:t>
      </w:r>
      <w:proofErr w:type="spellEnd"/>
      <w:r>
        <w:t xml:space="preserve"> the Body and the Company </w:t>
      </w:r>
      <w:proofErr w:type="spellStart"/>
      <w:r>
        <w:t>guarantee</w:t>
      </w:r>
      <w:proofErr w:type="spellEnd"/>
      <w:r>
        <w:t xml:space="preserve"> the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and </w:t>
      </w:r>
      <w:proofErr w:type="spellStart"/>
      <w:r>
        <w:t>hygiene</w:t>
      </w:r>
      <w:proofErr w:type="spellEnd"/>
      <w:r>
        <w:t xml:space="preserve"> standards in </w:t>
      </w:r>
      <w:proofErr w:type="spellStart"/>
      <w:r>
        <w:t>accordance</w:t>
      </w:r>
      <w:proofErr w:type="spellEnd"/>
      <w:r>
        <w:t xml:space="preserve"> with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>.</w:t>
      </w:r>
    </w:p>
    <w:p w14:paraId="367B2B47" w14:textId="77777777" w:rsidR="00C83F81" w:rsidRDefault="00C83F81" w:rsidP="00C83F81"/>
    <w:p w14:paraId="2E3809D4" w14:textId="77777777" w:rsidR="00C83F81" w:rsidRDefault="00C83F81" w:rsidP="00C83F81">
      <w:r>
        <w:t xml:space="preserve">In </w:t>
      </w:r>
      <w:proofErr w:type="spellStart"/>
      <w:r>
        <w:t>addition</w:t>
      </w:r>
      <w:proofErr w:type="spellEnd"/>
      <w:r>
        <w:t xml:space="preserve"> to the </w:t>
      </w:r>
      <w:proofErr w:type="spellStart"/>
      <w:r>
        <w:t>submission</w:t>
      </w:r>
      <w:proofErr w:type="spellEnd"/>
      <w:r>
        <w:t xml:space="preserve"> of the </w:t>
      </w:r>
      <w:proofErr w:type="spellStart"/>
      <w:r>
        <w:t>three</w:t>
      </w:r>
      <w:proofErr w:type="spellEnd"/>
      <w:r>
        <w:t xml:space="preserve"> signatures (of the hosting body, the </w:t>
      </w:r>
      <w:proofErr w:type="spellStart"/>
      <w:r>
        <w:t>student</w:t>
      </w:r>
      <w:proofErr w:type="spellEnd"/>
      <w:r>
        <w:t xml:space="preserve">, and the </w:t>
      </w:r>
      <w:proofErr w:type="spellStart"/>
      <w:r>
        <w:t>academic</w:t>
      </w:r>
      <w:proofErr w:type="spellEnd"/>
      <w:r>
        <w:t xml:space="preserve"> tutor), to </w:t>
      </w:r>
      <w:proofErr w:type="spellStart"/>
      <w:r>
        <w:t>activate</w:t>
      </w:r>
      <w:proofErr w:type="spellEnd"/>
      <w:r>
        <w:t xml:space="preserve"> an in-</w:t>
      </w:r>
      <w:proofErr w:type="spellStart"/>
      <w:r>
        <w:t>person</w:t>
      </w:r>
      <w:proofErr w:type="spellEnd"/>
      <w:r>
        <w:t xml:space="preserve"> internship the hosting company/body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to </w:t>
      </w:r>
      <w:proofErr w:type="spellStart"/>
      <w:r>
        <w:t>submit</w:t>
      </w:r>
      <w:proofErr w:type="spellEnd"/>
      <w:r>
        <w:t xml:space="preserve"> a </w:t>
      </w:r>
      <w:proofErr w:type="spellStart"/>
      <w:r>
        <w:t>written</w:t>
      </w:r>
      <w:proofErr w:type="spellEnd"/>
      <w:r>
        <w:t xml:space="preserve"> </w:t>
      </w:r>
      <w:proofErr w:type="spellStart"/>
      <w:r>
        <w:t>statement</w:t>
      </w:r>
      <w:proofErr w:type="spellEnd"/>
      <w:r>
        <w:t xml:space="preserve"> </w:t>
      </w:r>
      <w:proofErr w:type="spellStart"/>
      <w:r>
        <w:t>confirming</w:t>
      </w:r>
      <w:proofErr w:type="spellEnd"/>
      <w:r>
        <w:t xml:space="preserve"> the full compliance with the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. </w:t>
      </w:r>
      <w:proofErr w:type="spellStart"/>
      <w:r>
        <w:t>Besides</w:t>
      </w:r>
      <w:proofErr w:type="spellEnd"/>
      <w:r>
        <w:t xml:space="preserve">, in case of </w:t>
      </w:r>
      <w:proofErr w:type="spellStart"/>
      <w:r>
        <w:t>interruption</w:t>
      </w:r>
      <w:proofErr w:type="spellEnd"/>
      <w:r>
        <w:t xml:space="preserve"> of the activities due to a new </w:t>
      </w:r>
      <w:proofErr w:type="spellStart"/>
      <w:r>
        <w:t>worsening</w:t>
      </w:r>
      <w:proofErr w:type="spellEnd"/>
      <w:r>
        <w:t xml:space="preserve"> of the pandemic, the hosting company/body must </w:t>
      </w:r>
      <w:proofErr w:type="spellStart"/>
      <w:r>
        <w:t>guarantee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internship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completed</w:t>
      </w:r>
      <w:proofErr w:type="spellEnd"/>
      <w:r>
        <w:t xml:space="preserve"> in remote mode.</w:t>
      </w:r>
    </w:p>
    <w:p w14:paraId="36DDC4FC" w14:textId="77777777" w:rsidR="00C83F81" w:rsidRDefault="00C83F81" w:rsidP="00C83F81"/>
    <w:p w14:paraId="6D68CD76" w14:textId="74DACF83" w:rsidR="006F344D" w:rsidRDefault="00C83F81" w:rsidP="00C83F81">
      <w:r>
        <w:t xml:space="preserve">In case the </w:t>
      </w:r>
      <w:proofErr w:type="spellStart"/>
      <w:r>
        <w:t>intern</w:t>
      </w:r>
      <w:proofErr w:type="spellEnd"/>
      <w:r>
        <w:t xml:space="preserve"> </w:t>
      </w:r>
      <w:proofErr w:type="spellStart"/>
      <w:r>
        <w:t>realizes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compliance with the health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guaranteed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the hosting company/body, the </w:t>
      </w:r>
      <w:proofErr w:type="spellStart"/>
      <w:r>
        <w:t>relevant</w:t>
      </w:r>
      <w:proofErr w:type="spellEnd"/>
      <w:r>
        <w:t xml:space="preserve"> tutor and the Ufficio Tirocini e Placement of the Campus must be </w:t>
      </w:r>
      <w:proofErr w:type="spellStart"/>
      <w:r>
        <w:t>promptly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. The remote mode </w:t>
      </w:r>
      <w:proofErr w:type="spellStart"/>
      <w:r>
        <w:t>remains</w:t>
      </w:r>
      <w:proofErr w:type="spellEnd"/>
      <w:r>
        <w:t xml:space="preserve"> a </w:t>
      </w:r>
      <w:proofErr w:type="spellStart"/>
      <w:r>
        <w:t>valid</w:t>
      </w:r>
      <w:proofErr w:type="spellEnd"/>
      <w:r>
        <w:t xml:space="preserve"> option and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preferred</w:t>
      </w:r>
      <w:proofErr w:type="spellEnd"/>
      <w:r>
        <w:t xml:space="preserve"> in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the training </w:t>
      </w:r>
      <w:proofErr w:type="spellStart"/>
      <w:r>
        <w:t>experience</w:t>
      </w:r>
      <w:proofErr w:type="spellEnd"/>
      <w:r>
        <w:t xml:space="preserve"> to be </w:t>
      </w:r>
      <w:proofErr w:type="spellStart"/>
      <w:r>
        <w:t>effective</w:t>
      </w:r>
      <w:proofErr w:type="spellEnd"/>
      <w:r>
        <w:t>.</w:t>
      </w:r>
    </w:p>
    <w:sectPr w:rsidR="006F34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81"/>
    <w:rsid w:val="006F344D"/>
    <w:rsid w:val="00C8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CE19"/>
  <w15:chartTrackingRefBased/>
  <w15:docId w15:val="{81CC3360-D298-4F5D-AB2C-33A7C3C8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Lavini</dc:creator>
  <cp:keywords/>
  <dc:description/>
  <cp:lastModifiedBy>Claudia Lavini</cp:lastModifiedBy>
  <cp:revision>1</cp:revision>
  <dcterms:created xsi:type="dcterms:W3CDTF">2022-03-03T11:51:00Z</dcterms:created>
  <dcterms:modified xsi:type="dcterms:W3CDTF">2022-03-03T12:05:00Z</dcterms:modified>
</cp:coreProperties>
</file>